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99" w:rsidRPr="003866FE" w:rsidRDefault="000A1299" w:rsidP="00357116">
      <w:pPr>
        <w:keepNext/>
        <w:spacing w:after="0" w:line="240" w:lineRule="auto"/>
        <w:outlineLvl w:val="0"/>
        <w:rPr>
          <w:rFonts w:ascii="Frutiger LT 55 Roman" w:eastAsia="Times New Roman" w:hAnsi="Frutiger LT 55 Roman" w:cs="Arial"/>
          <w:b/>
          <w:bCs/>
          <w:sz w:val="16"/>
          <w:szCs w:val="16"/>
          <w:u w:val="single"/>
        </w:rPr>
      </w:pPr>
    </w:p>
    <w:p w:rsidR="00BA5991" w:rsidRPr="000A1299" w:rsidRDefault="00BA5991" w:rsidP="00357116">
      <w:pPr>
        <w:keepNext/>
        <w:spacing w:after="0" w:line="240" w:lineRule="auto"/>
        <w:outlineLvl w:val="0"/>
        <w:rPr>
          <w:rFonts w:ascii="Frutiger LT 55 Roman" w:eastAsia="Times New Roman" w:hAnsi="Frutiger LT 55 Roman" w:cs="Arial"/>
          <w:b/>
          <w:bCs/>
          <w:sz w:val="28"/>
          <w:szCs w:val="28"/>
          <w:u w:val="single"/>
        </w:rPr>
      </w:pPr>
    </w:p>
    <w:p w:rsidR="00357116" w:rsidRPr="00581713" w:rsidRDefault="00357116" w:rsidP="00357116">
      <w:pPr>
        <w:keepNext/>
        <w:spacing w:after="0" w:line="240" w:lineRule="auto"/>
        <w:jc w:val="center"/>
        <w:outlineLvl w:val="0"/>
        <w:rPr>
          <w:rFonts w:ascii="Frutiger LT 55 Roman" w:eastAsia="Times New Roman" w:hAnsi="Frutiger LT 55 Roman" w:cs="Arial"/>
          <w:b/>
          <w:bCs/>
          <w:color w:val="3B3838" w:themeColor="background2" w:themeShade="40"/>
          <w:sz w:val="52"/>
          <w:szCs w:val="52"/>
        </w:rPr>
      </w:pPr>
      <w:r w:rsidRPr="00581713">
        <w:rPr>
          <w:rFonts w:ascii="Frutiger LT 55 Roman" w:eastAsia="Times New Roman" w:hAnsi="Frutiger LT 55 Roman" w:cs="Arial"/>
          <w:b/>
          <w:bCs/>
          <w:color w:val="3B3838" w:themeColor="background2" w:themeShade="40"/>
          <w:sz w:val="52"/>
          <w:szCs w:val="52"/>
        </w:rPr>
        <w:t>POLYPIPE BUILDING PRODUCTS</w:t>
      </w:r>
    </w:p>
    <w:p w:rsidR="00BA5991" w:rsidRPr="00581713" w:rsidRDefault="00BA5991" w:rsidP="00BA599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B3838" w:themeColor="background2" w:themeShade="40"/>
          <w:sz w:val="16"/>
          <w:szCs w:val="16"/>
          <w:u w:val="single"/>
        </w:rPr>
      </w:pPr>
    </w:p>
    <w:p w:rsidR="001A7C8B" w:rsidRPr="00581713" w:rsidRDefault="00ED3D02" w:rsidP="00ED3D0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bCs/>
          <w:color w:val="3B3838" w:themeColor="background2" w:themeShade="40"/>
          <w:sz w:val="36"/>
          <w:szCs w:val="36"/>
          <w:u w:val="single"/>
        </w:rPr>
      </w:pPr>
      <w:r w:rsidRPr="00581713">
        <w:rPr>
          <w:rFonts w:ascii="Frutiger LT 55 Roman" w:eastAsia="Times New Roman" w:hAnsi="Frutiger LT 55 Roman" w:cs="Arial"/>
          <w:b/>
          <w:bCs/>
          <w:color w:val="3B3838" w:themeColor="background2" w:themeShade="40"/>
          <w:sz w:val="36"/>
          <w:szCs w:val="36"/>
          <w:u w:val="single"/>
        </w:rPr>
        <w:t>Area</w:t>
      </w:r>
      <w:r w:rsidR="00282225" w:rsidRPr="00581713">
        <w:rPr>
          <w:rFonts w:ascii="Frutiger LT 55 Roman" w:eastAsia="Times New Roman" w:hAnsi="Frutiger LT 55 Roman" w:cs="Arial"/>
          <w:b/>
          <w:bCs/>
          <w:color w:val="3B3838" w:themeColor="background2" w:themeShade="40"/>
          <w:sz w:val="36"/>
          <w:szCs w:val="36"/>
          <w:u w:val="single"/>
        </w:rPr>
        <w:t xml:space="preserve"> Sales Manager – Midlands</w:t>
      </w:r>
      <w:r w:rsidRPr="00581713">
        <w:rPr>
          <w:rFonts w:ascii="Frutiger LT 55 Roman" w:eastAsia="Times New Roman" w:hAnsi="Frutiger LT 55 Roman" w:cs="Arial"/>
          <w:b/>
          <w:bCs/>
          <w:color w:val="3B3838" w:themeColor="background2" w:themeShade="40"/>
          <w:sz w:val="36"/>
          <w:szCs w:val="36"/>
          <w:u w:val="single"/>
        </w:rPr>
        <w:t xml:space="preserve">, </w:t>
      </w:r>
    </w:p>
    <w:p w:rsidR="00ED3D02" w:rsidRPr="00581713" w:rsidRDefault="00282225" w:rsidP="00ED3D0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bCs/>
          <w:color w:val="3B3838" w:themeColor="background2" w:themeShade="40"/>
          <w:sz w:val="36"/>
          <w:szCs w:val="36"/>
          <w:u w:val="single"/>
        </w:rPr>
      </w:pPr>
      <w:r w:rsidRPr="00581713">
        <w:rPr>
          <w:rFonts w:ascii="Frutiger LT 55 Roman" w:eastAsia="Times New Roman" w:hAnsi="Frutiger LT 55 Roman" w:cs="Arial"/>
          <w:b/>
          <w:bCs/>
          <w:color w:val="3B3838" w:themeColor="background2" w:themeShade="40"/>
          <w:sz w:val="36"/>
          <w:szCs w:val="36"/>
          <w:u w:val="single"/>
        </w:rPr>
        <w:t>East Anglia &amp; Northamptonshire</w:t>
      </w:r>
    </w:p>
    <w:p w:rsidR="001A7C8B" w:rsidRPr="00581713" w:rsidRDefault="001A7C8B" w:rsidP="001A7C8B">
      <w:pPr>
        <w:spacing w:after="0" w:line="240" w:lineRule="auto"/>
        <w:jc w:val="center"/>
        <w:rPr>
          <w:rFonts w:ascii="Frutiger LT 55 Roman" w:eastAsia="Times New Roman" w:hAnsi="Frutiger LT 55 Roman" w:cs="Times New Roman"/>
          <w:b/>
          <w:bCs/>
          <w:color w:val="3B3838" w:themeColor="background2" w:themeShade="40"/>
          <w:sz w:val="20"/>
          <w:szCs w:val="20"/>
        </w:rPr>
      </w:pPr>
    </w:p>
    <w:p w:rsidR="00581713" w:rsidRDefault="00581713" w:rsidP="00282225">
      <w:pPr>
        <w:spacing w:after="0" w:line="240" w:lineRule="auto"/>
        <w:jc w:val="center"/>
        <w:rPr>
          <w:rFonts w:ascii="Frutiger LT 55 Roman" w:eastAsia="Times New Roman" w:hAnsi="Frutiger LT 55 Roman" w:cs="Arial"/>
          <w:b/>
        </w:rPr>
      </w:pPr>
      <w:bookmarkStart w:id="0" w:name="_GoBack"/>
      <w:bookmarkEnd w:id="0"/>
    </w:p>
    <w:p w:rsidR="00ED3D02" w:rsidRPr="00581713" w:rsidRDefault="00ED3D02" w:rsidP="00282225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color w:val="3B3838" w:themeColor="background2" w:themeShade="40"/>
        </w:rPr>
      </w:pP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An outstanding opportunity has arisen for a dynamic, enthusiastic and goa</w:t>
      </w:r>
      <w:r w:rsidR="008B5AFA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l-orientated Area Sales Manager to</w:t>
      </w:r>
      <w:r w:rsidR="00CB6893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 become part of Polypipe’s</w:t>
      </w:r>
      <w:r w:rsidR="00282225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 Central </w:t>
      </w:r>
      <w:r w:rsidR="008B5AFA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sales team.</w:t>
      </w:r>
    </w:p>
    <w:p w:rsidR="00ED3D02" w:rsidRPr="00581713" w:rsidRDefault="00ED3D02" w:rsidP="00ED3D02">
      <w:pPr>
        <w:spacing w:after="0" w:line="240" w:lineRule="auto"/>
        <w:jc w:val="center"/>
        <w:rPr>
          <w:rFonts w:ascii="Frutiger LT 55 Roman" w:eastAsia="Times New Roman" w:hAnsi="Frutiger LT 55 Roman" w:cs="Times New Roman"/>
          <w:b/>
          <w:color w:val="3B3838" w:themeColor="background2" w:themeShade="40"/>
        </w:rPr>
      </w:pPr>
      <w:r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>The successful candid</w:t>
      </w:r>
      <w:r w:rsidR="008B5AFA"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 xml:space="preserve">ate will work to promote the sales </w:t>
      </w:r>
      <w:r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>o</w:t>
      </w:r>
      <w:r w:rsidR="008B5AFA"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>f Polypipe Building Products,</w:t>
      </w:r>
      <w:r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 xml:space="preserve"> </w:t>
      </w:r>
    </w:p>
    <w:p w:rsidR="00ED3D02" w:rsidRPr="00581713" w:rsidRDefault="008B5AFA" w:rsidP="00ED3D02">
      <w:pPr>
        <w:spacing w:after="0" w:line="240" w:lineRule="auto"/>
        <w:jc w:val="center"/>
        <w:rPr>
          <w:rFonts w:ascii="Frutiger LT 55 Roman" w:eastAsia="Times New Roman" w:hAnsi="Frutiger LT 55 Roman" w:cs="Times New Roman"/>
          <w:b/>
          <w:color w:val="3B3838" w:themeColor="background2" w:themeShade="40"/>
        </w:rPr>
      </w:pPr>
      <w:r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>and develop key merchant accounts both national and independent throughout the region.</w:t>
      </w:r>
    </w:p>
    <w:p w:rsidR="00ED3D02" w:rsidRPr="00581713" w:rsidRDefault="00ED3D02" w:rsidP="00ED3D02">
      <w:pPr>
        <w:spacing w:after="0" w:line="240" w:lineRule="auto"/>
        <w:jc w:val="center"/>
        <w:rPr>
          <w:rFonts w:ascii="Frutiger LT 55 Roman" w:eastAsia="Times New Roman" w:hAnsi="Frutiger LT 55 Roman" w:cs="Times New Roman"/>
          <w:b/>
          <w:color w:val="3B3838" w:themeColor="background2" w:themeShade="40"/>
          <w:sz w:val="20"/>
          <w:szCs w:val="20"/>
        </w:rPr>
      </w:pPr>
    </w:p>
    <w:p w:rsidR="00ED3D02" w:rsidRPr="00581713" w:rsidRDefault="00ED3D02" w:rsidP="00ED3D02">
      <w:pPr>
        <w:spacing w:after="0" w:line="240" w:lineRule="auto"/>
        <w:jc w:val="center"/>
        <w:rPr>
          <w:rFonts w:ascii="Frutiger LT 55 Roman" w:eastAsia="Times New Roman" w:hAnsi="Frutiger LT 55 Roman" w:cs="Times New Roman"/>
          <w:b/>
          <w:color w:val="3B3838" w:themeColor="background2" w:themeShade="40"/>
        </w:rPr>
      </w:pPr>
      <w:r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 xml:space="preserve">Liaise and develop strong links with the </w:t>
      </w:r>
      <w:r w:rsidR="008B5AFA"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>existing customer base</w:t>
      </w:r>
      <w:r w:rsidR="00A66017"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 xml:space="preserve"> in order to develop sales </w:t>
      </w:r>
      <w:r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>generation</w:t>
      </w:r>
      <w:r w:rsidR="00A66017"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 xml:space="preserve"> which can be </w:t>
      </w:r>
      <w:r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>fed ba</w:t>
      </w:r>
      <w:r w:rsidR="008B5AFA"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>ck through our supply chain.</w:t>
      </w:r>
    </w:p>
    <w:p w:rsidR="00ED3D02" w:rsidRPr="00581713" w:rsidRDefault="00A66017" w:rsidP="00ED3D02">
      <w:pPr>
        <w:spacing w:after="0" w:line="240" w:lineRule="auto"/>
        <w:jc w:val="center"/>
        <w:rPr>
          <w:rFonts w:ascii="Frutiger LT 55 Roman" w:eastAsia="Times New Roman" w:hAnsi="Frutiger LT 55 Roman" w:cs="Times New Roman"/>
          <w:b/>
          <w:color w:val="3B3838" w:themeColor="background2" w:themeShade="40"/>
        </w:rPr>
      </w:pPr>
      <w:r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>Will generate new</w:t>
      </w:r>
      <w:r w:rsidR="00CB6893"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 xml:space="preserve"> contractor business within the r</w:t>
      </w:r>
      <w:r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 xml:space="preserve">egion and strive to </w:t>
      </w:r>
      <w:r w:rsidR="00ED3D02"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>deliver excellent customer service</w:t>
      </w:r>
      <w:r w:rsidR="00CB6893"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 xml:space="preserve"> at all times</w:t>
      </w:r>
      <w:r w:rsidRPr="00581713">
        <w:rPr>
          <w:rFonts w:ascii="Frutiger LT 55 Roman" w:eastAsia="Times New Roman" w:hAnsi="Frutiger LT 55 Roman" w:cs="Times New Roman"/>
          <w:b/>
          <w:color w:val="3B3838" w:themeColor="background2" w:themeShade="40"/>
        </w:rPr>
        <w:t>.</w:t>
      </w:r>
    </w:p>
    <w:p w:rsidR="00ED3D02" w:rsidRPr="00581713" w:rsidRDefault="00ED3D02" w:rsidP="00ED3D0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color w:val="3B3838" w:themeColor="background2" w:themeShade="40"/>
          <w:sz w:val="20"/>
          <w:szCs w:val="20"/>
        </w:rPr>
      </w:pPr>
    </w:p>
    <w:p w:rsidR="00A66017" w:rsidRPr="00581713" w:rsidRDefault="00A66017" w:rsidP="00ED3D0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color w:val="3B3838" w:themeColor="background2" w:themeShade="40"/>
        </w:rPr>
      </w:pP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R</w:t>
      </w:r>
      <w:r w:rsidR="00ED3D02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eport</w:t>
      </w: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ing</w:t>
      </w:r>
      <w:r w:rsidR="00ED3D02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 directly </w:t>
      </w: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to the Regional Sales Manager, t</w:t>
      </w:r>
      <w:r w:rsidR="00ED3D02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he position</w:t>
      </w: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 will be home based however working away from ho</w:t>
      </w:r>
      <w:r w:rsidR="00CB6893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me and weekends may be required on occasion</w:t>
      </w:r>
      <w:r w:rsidR="00E43D2B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s</w:t>
      </w:r>
      <w:r w:rsidR="00CB6893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.</w:t>
      </w:r>
    </w:p>
    <w:p w:rsidR="00ED3D02" w:rsidRPr="00581713" w:rsidRDefault="00ED3D02" w:rsidP="00ED3D0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color w:val="3B3838" w:themeColor="background2" w:themeShade="40"/>
        </w:rPr>
      </w:pP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With strong brands and a market-leading product range this presents an ideal opportunity to work and develop within an exciting and fast-moving environment.</w:t>
      </w:r>
    </w:p>
    <w:p w:rsidR="00ED3D02" w:rsidRPr="00581713" w:rsidRDefault="00ED3D02" w:rsidP="00ED3D0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color w:val="3B3838" w:themeColor="background2" w:themeShade="40"/>
          <w:sz w:val="20"/>
          <w:szCs w:val="20"/>
        </w:rPr>
      </w:pPr>
    </w:p>
    <w:p w:rsidR="00A66017" w:rsidRPr="00581713" w:rsidRDefault="00ED3D02" w:rsidP="00ED3D0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color w:val="3B3838" w:themeColor="background2" w:themeShade="40"/>
        </w:rPr>
      </w:pP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It is essential the successful candidate demonstrates ambition</w:t>
      </w:r>
      <w:r w:rsidR="00A66017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, good organisational skills</w:t>
      </w: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 and be an</w:t>
      </w:r>
      <w:r w:rsidR="00CB6893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 excellent communicator. </w:t>
      </w:r>
      <w:r w:rsidR="00A66017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C</w:t>
      </w: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apable of demonstrat</w:t>
      </w:r>
      <w:r w:rsidR="00A66017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ing great inter-personal skills as well as delivering presentations t</w:t>
      </w:r>
      <w:r w:rsidR="00510764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o their colleagues and customer base</w:t>
      </w: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.  </w:t>
      </w:r>
    </w:p>
    <w:p w:rsidR="00ED3D02" w:rsidRPr="00581713" w:rsidRDefault="00ED3D02" w:rsidP="00ED3D0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color w:val="3B3838" w:themeColor="background2" w:themeShade="40"/>
        </w:rPr>
      </w:pP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Robust KPI and CRM management is a requiremen</w:t>
      </w:r>
      <w:r w:rsidR="00510764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t of this role, along with excellent written and numerical skills. Previous external sales experience within the construction industry is preferred but not essential </w:t>
      </w: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  </w:t>
      </w:r>
    </w:p>
    <w:p w:rsidR="00ED3D02" w:rsidRPr="00581713" w:rsidRDefault="00ED3D02" w:rsidP="00ED3D0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color w:val="3B3838" w:themeColor="background2" w:themeShade="40"/>
          <w:sz w:val="20"/>
          <w:szCs w:val="20"/>
        </w:rPr>
      </w:pPr>
    </w:p>
    <w:p w:rsidR="00ED3D02" w:rsidRPr="00581713" w:rsidRDefault="00ED3D02" w:rsidP="00ED3D0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color w:val="3B3838" w:themeColor="background2" w:themeShade="40"/>
        </w:rPr>
      </w:pP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This is a rare </w:t>
      </w:r>
      <w:r w:rsidR="00510764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opportunity</w:t>
      </w: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 to play a significant role in the development and prog</w:t>
      </w:r>
      <w:r w:rsidR="00510764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ression of Polypipe Building Products</w:t>
      </w: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.  A competitive salary, commission structure, company car and other company benefits will apply for the right candidate in conjunction with a comprehensive product training programme and an opportunity to enter into a leadership development programme.</w:t>
      </w:r>
    </w:p>
    <w:p w:rsidR="00ED3D02" w:rsidRPr="00581713" w:rsidRDefault="00ED3D02" w:rsidP="00ED3D02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color w:val="3B3838" w:themeColor="background2" w:themeShade="40"/>
          <w:sz w:val="20"/>
          <w:szCs w:val="20"/>
        </w:rPr>
      </w:pPr>
    </w:p>
    <w:p w:rsidR="00A602EE" w:rsidRPr="00581713" w:rsidRDefault="00A602EE" w:rsidP="003866FE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color w:val="3B3838" w:themeColor="background2" w:themeShade="40"/>
        </w:rPr>
      </w:pP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Please send your application, by email</w:t>
      </w:r>
      <w:r w:rsidR="003866FE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 or in writing</w:t>
      </w: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>, with an up to date CV and current salary to:</w:t>
      </w:r>
      <w:r w:rsidR="003866FE" w:rsidRPr="00581713">
        <w:rPr>
          <w:rFonts w:ascii="Frutiger LT 55 Roman" w:eastAsia="Times New Roman" w:hAnsi="Frutiger LT 55 Roman" w:cs="Arial"/>
          <w:b/>
          <w:color w:val="3B3838" w:themeColor="background2" w:themeShade="40"/>
        </w:rPr>
        <w:t xml:space="preserve"> </w:t>
      </w:r>
      <w:hyperlink r:id="rId7" w:history="1">
        <w:r w:rsidR="00282225" w:rsidRPr="00581713">
          <w:rPr>
            <w:rStyle w:val="Hyperlink"/>
            <w:rFonts w:ascii="Frutiger LT 55 Roman" w:eastAsia="Times New Roman" w:hAnsi="Frutiger LT 55 Roman" w:cs="Arial"/>
            <w:b/>
            <w:color w:val="3B3838" w:themeColor="background2" w:themeShade="40"/>
          </w:rPr>
          <w:t>Vince.Miles@Polypipe.com</w:t>
        </w:r>
      </w:hyperlink>
    </w:p>
    <w:p w:rsidR="00BA5991" w:rsidRPr="00581713" w:rsidRDefault="00BA5991" w:rsidP="003866FE">
      <w:pPr>
        <w:spacing w:after="0" w:line="240" w:lineRule="auto"/>
        <w:rPr>
          <w:rFonts w:ascii="Arial" w:eastAsia="Times New Roman" w:hAnsi="Arial" w:cs="Arial"/>
          <w:b/>
          <w:color w:val="3B3838" w:themeColor="background2" w:themeShade="40"/>
          <w:sz w:val="16"/>
          <w:szCs w:val="16"/>
        </w:rPr>
      </w:pPr>
    </w:p>
    <w:p w:rsidR="00581713" w:rsidRPr="00581713" w:rsidRDefault="00581713" w:rsidP="00BA5991">
      <w:pPr>
        <w:spacing w:after="0" w:line="240" w:lineRule="auto"/>
        <w:jc w:val="center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</w:rPr>
      </w:pPr>
    </w:p>
    <w:p w:rsidR="00BA5991" w:rsidRPr="00581713" w:rsidRDefault="00282225" w:rsidP="00BA5991">
      <w:pPr>
        <w:spacing w:after="0" w:line="240" w:lineRule="auto"/>
        <w:jc w:val="center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</w:rPr>
      </w:pPr>
      <w:r w:rsidRPr="0058171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</w:rPr>
        <w:t>Closing date: 28</w:t>
      </w:r>
      <w:r w:rsidRPr="0058171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vertAlign w:val="superscript"/>
        </w:rPr>
        <w:t>th</w:t>
      </w:r>
      <w:r w:rsidRPr="0058171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</w:rPr>
        <w:t xml:space="preserve"> July</w:t>
      </w:r>
      <w:r w:rsidR="001E20EC" w:rsidRPr="0058171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</w:rPr>
        <w:t xml:space="preserve"> </w:t>
      </w:r>
      <w:r w:rsidR="00BA5991" w:rsidRPr="00581713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</w:rPr>
        <w:t>2017</w:t>
      </w:r>
    </w:p>
    <w:p w:rsidR="00BA5991" w:rsidRPr="00581713" w:rsidRDefault="00BA5991" w:rsidP="00BA5991">
      <w:pPr>
        <w:spacing w:after="0" w:line="240" w:lineRule="auto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</w:rPr>
      </w:pPr>
    </w:p>
    <w:p w:rsidR="0012220E" w:rsidRPr="00581713" w:rsidRDefault="0012220E" w:rsidP="00BA5991">
      <w:pPr>
        <w:spacing w:after="0" w:line="240" w:lineRule="auto"/>
        <w:rPr>
          <w:rFonts w:ascii="Frutiger LT 55 Roman" w:eastAsia="Times New Roman" w:hAnsi="Frutiger LT 55 Roman" w:cs="Arial"/>
          <w:b/>
          <w:color w:val="3B3838" w:themeColor="background2" w:themeShade="40"/>
          <w:sz w:val="20"/>
          <w:szCs w:val="20"/>
        </w:rPr>
      </w:pPr>
    </w:p>
    <w:p w:rsidR="00BA5991" w:rsidRPr="00581713" w:rsidRDefault="00E56B8E" w:rsidP="00D53150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color w:val="3B3838" w:themeColor="background2" w:themeShade="40"/>
          <w:sz w:val="26"/>
          <w:szCs w:val="26"/>
        </w:rPr>
      </w:pPr>
      <w:r w:rsidRPr="00581713">
        <w:rPr>
          <w:rFonts w:ascii="Times New Roman" w:eastAsia="Times New Roman" w:hAnsi="Times New Roman" w:cs="Times New Roman"/>
          <w:b/>
          <w:noProof/>
          <w:color w:val="3B3838" w:themeColor="background2" w:themeShade="40"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28D43" wp14:editId="3F71FACA">
                <wp:simplePos x="0" y="0"/>
                <wp:positionH relativeFrom="column">
                  <wp:posOffset>-132080</wp:posOffset>
                </wp:positionH>
                <wp:positionV relativeFrom="paragraph">
                  <wp:posOffset>346075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FAD5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7.25pt" to="-10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EQc69doAAAAJAQAADwAAAAAAAAAAAAAAAABvBAAAZHJzL2Rvd25yZXYueG1sUEsFBgAAAAAEAAQA&#10;8wAAAHYFAAAAAA==&#10;"/>
            </w:pict>
          </mc:Fallback>
        </mc:AlternateContent>
      </w:r>
      <w:r w:rsidRPr="00581713">
        <w:rPr>
          <w:rFonts w:ascii="Frutiger LT 55 Roman" w:eastAsia="Times New Roman" w:hAnsi="Frutiger LT 55 Roman" w:cs="Arial"/>
          <w:b/>
          <w:color w:val="3B3838" w:themeColor="background2" w:themeShade="40"/>
          <w:sz w:val="26"/>
          <w:szCs w:val="26"/>
        </w:rPr>
        <w:t>Polypipe operate an Equal Opportunities Policy</w:t>
      </w:r>
    </w:p>
    <w:p w:rsidR="00803BA0" w:rsidRPr="00D53150" w:rsidRDefault="00E56B8E" w:rsidP="00D53150">
      <w:pPr>
        <w:spacing w:after="0" w:line="240" w:lineRule="auto"/>
        <w:jc w:val="center"/>
        <w:rPr>
          <w:rFonts w:ascii="Frutiger LT 55 Roman" w:eastAsia="Times New Roman" w:hAnsi="Frutiger LT 55 Roman" w:cs="Arial"/>
          <w:b/>
          <w:sz w:val="28"/>
          <w:szCs w:val="28"/>
        </w:rPr>
      </w:pPr>
      <w:r w:rsidRPr="008A0FE7">
        <w:rPr>
          <w:rFonts w:ascii="Frutiger LT 55 Roman" w:eastAsia="Times New Roman" w:hAnsi="Frutiger LT 55 Roman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AFDDA" wp14:editId="120978E7">
                <wp:simplePos x="0" y="0"/>
                <wp:positionH relativeFrom="column">
                  <wp:posOffset>-132080</wp:posOffset>
                </wp:positionH>
                <wp:positionV relativeFrom="paragraph">
                  <wp:posOffset>346075</wp:posOffset>
                </wp:positionV>
                <wp:extent cx="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3C964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7.25pt" to="-10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hW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"/>
            </w:pict>
          </mc:Fallback>
        </mc:AlternateContent>
      </w:r>
      <w:r w:rsidR="00185ED2" w:rsidRPr="009D57A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106FEE31" wp14:editId="31119116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1412240" cy="680085"/>
            <wp:effectExtent l="0" t="0" r="0" b="5715"/>
            <wp:wrapTight wrapText="bothSides">
              <wp:wrapPolygon edited="0">
                <wp:start x="0" y="0"/>
                <wp:lineTo x="0" y="19966"/>
                <wp:lineTo x="5536" y="21176"/>
                <wp:lineTo x="15734" y="21176"/>
                <wp:lineTo x="21270" y="19966"/>
                <wp:lineTo x="21270" y="0"/>
                <wp:lineTo x="0" y="0"/>
              </wp:wrapPolygon>
            </wp:wrapTight>
            <wp:docPr id="3" name="Picture 2" descr="C:\Users\jeanette.foy\AppData\Local\Microsoft\Windows\Temporary Internet Files\Content.Word\employe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ette.foy\AppData\Local\Microsoft\Windows\Temporary Internet Files\Content.Word\employer_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ED2"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09F7D72E" wp14:editId="0406BF8E">
            <wp:simplePos x="0" y="0"/>
            <wp:positionH relativeFrom="margin">
              <wp:posOffset>0</wp:posOffset>
            </wp:positionH>
            <wp:positionV relativeFrom="paragraph">
              <wp:posOffset>304800</wp:posOffset>
            </wp:positionV>
            <wp:extent cx="1749600" cy="540000"/>
            <wp:effectExtent l="0" t="0" r="3175" b="0"/>
            <wp:wrapTight wrapText="bothSides">
              <wp:wrapPolygon edited="0">
                <wp:start x="1176" y="0"/>
                <wp:lineTo x="0" y="3812"/>
                <wp:lineTo x="0" y="16009"/>
                <wp:lineTo x="1882" y="20584"/>
                <wp:lineTo x="5175" y="20584"/>
                <wp:lineTo x="21404" y="19059"/>
                <wp:lineTo x="21404" y="1525"/>
                <wp:lineTo x="5645" y="0"/>
                <wp:lineTo x="1176" y="0"/>
              </wp:wrapPolygon>
            </wp:wrapTight>
            <wp:docPr id="4" name="irc_mi" descr="Image result for investors in people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vestors in people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3BA0" w:rsidRPr="00D53150" w:rsidSect="003866FE">
      <w:headerReference w:type="even" r:id="rId11"/>
      <w:headerReference w:type="default" r:id="rId12"/>
      <w:headerReference w:type="first" r:id="rId13"/>
      <w:pgSz w:w="11906" w:h="16838"/>
      <w:pgMar w:top="142" w:right="1133" w:bottom="0" w:left="1440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22" w:rsidRDefault="00E82322" w:rsidP="005933E3">
      <w:pPr>
        <w:spacing w:after="0" w:line="240" w:lineRule="auto"/>
      </w:pPr>
      <w:r>
        <w:separator/>
      </w:r>
    </w:p>
  </w:endnote>
  <w:endnote w:type="continuationSeparator" w:id="0">
    <w:p w:rsidR="00E82322" w:rsidRDefault="00E82322" w:rsidP="005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22" w:rsidRDefault="00E82322" w:rsidP="005933E3">
      <w:pPr>
        <w:spacing w:after="0" w:line="240" w:lineRule="auto"/>
      </w:pPr>
      <w:r>
        <w:separator/>
      </w:r>
    </w:p>
  </w:footnote>
  <w:footnote w:type="continuationSeparator" w:id="0">
    <w:p w:rsidR="00E82322" w:rsidRDefault="00E82322" w:rsidP="005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C" w:rsidRDefault="0058171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7" o:spid="_x0000_s2056" type="#_x0000_t75" style="position:absolute;margin-left:0;margin-top:0;width:451.05pt;height:641.35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C" w:rsidRDefault="003E4A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C517BD3" wp14:editId="2D0801A7">
          <wp:simplePos x="0" y="0"/>
          <wp:positionH relativeFrom="margin">
            <wp:posOffset>3531235</wp:posOffset>
          </wp:positionH>
          <wp:positionV relativeFrom="paragraph">
            <wp:posOffset>-165100</wp:posOffset>
          </wp:positionV>
          <wp:extent cx="2627630" cy="602615"/>
          <wp:effectExtent l="0" t="0" r="1270" b="6985"/>
          <wp:wrapTight wrapText="bothSides">
            <wp:wrapPolygon edited="0">
              <wp:start x="9239" y="0"/>
              <wp:lineTo x="2036" y="1366"/>
              <wp:lineTo x="0" y="3414"/>
              <wp:lineTo x="0" y="16388"/>
              <wp:lineTo x="5638" y="21168"/>
              <wp:lineTo x="10805" y="21168"/>
              <wp:lineTo x="17069" y="21168"/>
              <wp:lineTo x="18948" y="21168"/>
              <wp:lineTo x="21454" y="15705"/>
              <wp:lineTo x="21454" y="6828"/>
              <wp:lineTo x="20514" y="4780"/>
              <wp:lineTo x="16130" y="0"/>
              <wp:lineTo x="9239" y="0"/>
            </wp:wrapPolygon>
          </wp:wrapTight>
          <wp:docPr id="6" name="Picture 6" descr="C:\Users\brandon.harper\Pictures\Logos\Guideline Logo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andon.harper\Pictures\Logos\Guideline Logo No Background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02" r="10879" b="30899"/>
                  <a:stretch/>
                </pic:blipFill>
                <pic:spPr bwMode="auto">
                  <a:xfrm>
                    <a:off x="0" y="0"/>
                    <a:ext cx="262763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1713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8" o:spid="_x0000_s2057" type="#_x0000_t75" style="position:absolute;margin-left:0;margin-top:0;width:451.05pt;height:641.35pt;z-index:-251656192;mso-position-horizontal:center;mso-position-horizontal-relative:margin;mso-position-vertical:center;mso-position-vertical-relative:margin" o:allowincell="f">
          <v:imagedata r:id="rId2" o:title="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5C" w:rsidRDefault="0058171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85876" o:spid="_x0000_s2055" type="#_x0000_t75" style="position:absolute;margin-left:0;margin-top:0;width:451.05pt;height:641.35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265"/>
    <w:multiLevelType w:val="hybridMultilevel"/>
    <w:tmpl w:val="55202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43014"/>
    <w:multiLevelType w:val="hybridMultilevel"/>
    <w:tmpl w:val="5598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79F"/>
    <w:multiLevelType w:val="hybridMultilevel"/>
    <w:tmpl w:val="ABCEAB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5452C2"/>
    <w:multiLevelType w:val="hybridMultilevel"/>
    <w:tmpl w:val="0D04C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8A54E2"/>
    <w:multiLevelType w:val="hybridMultilevel"/>
    <w:tmpl w:val="45C63844"/>
    <w:lvl w:ilvl="0" w:tplc="1696E1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47623DDA"/>
    <w:multiLevelType w:val="hybridMultilevel"/>
    <w:tmpl w:val="061806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37115"/>
    <w:multiLevelType w:val="hybridMultilevel"/>
    <w:tmpl w:val="31224C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865E35"/>
    <w:multiLevelType w:val="hybridMultilevel"/>
    <w:tmpl w:val="CB5C01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240BEE"/>
    <w:multiLevelType w:val="hybridMultilevel"/>
    <w:tmpl w:val="A2EA74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467C6C"/>
    <w:multiLevelType w:val="hybridMultilevel"/>
    <w:tmpl w:val="5A888AA4"/>
    <w:lvl w:ilvl="0" w:tplc="1696E1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6E527CD6"/>
    <w:multiLevelType w:val="hybridMultilevel"/>
    <w:tmpl w:val="AA38AE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42CA9"/>
    <w:multiLevelType w:val="hybridMultilevel"/>
    <w:tmpl w:val="FEFE0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893DD6"/>
    <w:multiLevelType w:val="hybridMultilevel"/>
    <w:tmpl w:val="B6BA81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3D08F9"/>
    <w:multiLevelType w:val="hybridMultilevel"/>
    <w:tmpl w:val="DC2E6D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4910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FDA11E0"/>
    <w:multiLevelType w:val="hybridMultilevel"/>
    <w:tmpl w:val="CEF2B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9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10"/>
    <w:rsid w:val="000A1299"/>
    <w:rsid w:val="000B5F8E"/>
    <w:rsid w:val="000C1C10"/>
    <w:rsid w:val="000D3CD9"/>
    <w:rsid w:val="00111749"/>
    <w:rsid w:val="001117B1"/>
    <w:rsid w:val="0012220E"/>
    <w:rsid w:val="00160FC1"/>
    <w:rsid w:val="001643F4"/>
    <w:rsid w:val="00185ED2"/>
    <w:rsid w:val="001A7C8B"/>
    <w:rsid w:val="001C202F"/>
    <w:rsid w:val="001E20EC"/>
    <w:rsid w:val="002079F0"/>
    <w:rsid w:val="00235725"/>
    <w:rsid w:val="00282225"/>
    <w:rsid w:val="002A63A4"/>
    <w:rsid w:val="0030643A"/>
    <w:rsid w:val="003170F5"/>
    <w:rsid w:val="00357116"/>
    <w:rsid w:val="003866FE"/>
    <w:rsid w:val="003D605F"/>
    <w:rsid w:val="003E4A87"/>
    <w:rsid w:val="003F790C"/>
    <w:rsid w:val="00410BB4"/>
    <w:rsid w:val="004C2470"/>
    <w:rsid w:val="004D4048"/>
    <w:rsid w:val="004D641F"/>
    <w:rsid w:val="00510764"/>
    <w:rsid w:val="00570877"/>
    <w:rsid w:val="00581713"/>
    <w:rsid w:val="005933E3"/>
    <w:rsid w:val="005A7A0E"/>
    <w:rsid w:val="005D029D"/>
    <w:rsid w:val="005E3899"/>
    <w:rsid w:val="005E424D"/>
    <w:rsid w:val="005E5EC7"/>
    <w:rsid w:val="006166A9"/>
    <w:rsid w:val="006A5F26"/>
    <w:rsid w:val="006C0534"/>
    <w:rsid w:val="006E585C"/>
    <w:rsid w:val="007464AC"/>
    <w:rsid w:val="00781D55"/>
    <w:rsid w:val="007A7F65"/>
    <w:rsid w:val="007D2CB2"/>
    <w:rsid w:val="00803BA0"/>
    <w:rsid w:val="008A0FE7"/>
    <w:rsid w:val="008A76CD"/>
    <w:rsid w:val="008B1613"/>
    <w:rsid w:val="008B5AFA"/>
    <w:rsid w:val="008C36AC"/>
    <w:rsid w:val="00910C7C"/>
    <w:rsid w:val="0091547B"/>
    <w:rsid w:val="009A0849"/>
    <w:rsid w:val="009C5F28"/>
    <w:rsid w:val="009D472F"/>
    <w:rsid w:val="009D57A9"/>
    <w:rsid w:val="009D7256"/>
    <w:rsid w:val="009F4E82"/>
    <w:rsid w:val="00A21067"/>
    <w:rsid w:val="00A41F93"/>
    <w:rsid w:val="00A602EE"/>
    <w:rsid w:val="00A66017"/>
    <w:rsid w:val="00AB081E"/>
    <w:rsid w:val="00AB5135"/>
    <w:rsid w:val="00AF3548"/>
    <w:rsid w:val="00BA5991"/>
    <w:rsid w:val="00BD1F41"/>
    <w:rsid w:val="00C16A97"/>
    <w:rsid w:val="00C40A0D"/>
    <w:rsid w:val="00CB6893"/>
    <w:rsid w:val="00CF715A"/>
    <w:rsid w:val="00D040D4"/>
    <w:rsid w:val="00D53150"/>
    <w:rsid w:val="00D74567"/>
    <w:rsid w:val="00DF1F30"/>
    <w:rsid w:val="00E43D2B"/>
    <w:rsid w:val="00E56B8E"/>
    <w:rsid w:val="00E60899"/>
    <w:rsid w:val="00E65D29"/>
    <w:rsid w:val="00E7199F"/>
    <w:rsid w:val="00E74A2D"/>
    <w:rsid w:val="00E82322"/>
    <w:rsid w:val="00ED3D02"/>
    <w:rsid w:val="00ED792A"/>
    <w:rsid w:val="00EE0CD9"/>
    <w:rsid w:val="00F078FA"/>
    <w:rsid w:val="00F5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3529152"/>
  <w15:chartTrackingRefBased/>
  <w15:docId w15:val="{F663A8FB-A60B-4A8C-A828-97E3506D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E3"/>
  </w:style>
  <w:style w:type="paragraph" w:styleId="Footer">
    <w:name w:val="footer"/>
    <w:basedOn w:val="Normal"/>
    <w:link w:val="FooterChar"/>
    <w:uiPriority w:val="99"/>
    <w:unhideWhenUsed/>
    <w:rsid w:val="00593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E3"/>
  </w:style>
  <w:style w:type="paragraph" w:styleId="ListParagraph">
    <w:name w:val="List Paragraph"/>
    <w:basedOn w:val="Normal"/>
    <w:uiPriority w:val="34"/>
    <w:qFormat/>
    <w:rsid w:val="00EE0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7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7A0E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1643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643F4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64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643A"/>
  </w:style>
  <w:style w:type="paragraph" w:styleId="BodyText">
    <w:name w:val="Body Text"/>
    <w:basedOn w:val="Normal"/>
    <w:link w:val="BodyTextChar"/>
    <w:uiPriority w:val="99"/>
    <w:unhideWhenUsed/>
    <w:rsid w:val="005D02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0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ince.Miles@Polypipe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frm=1&amp;source=images&amp;cd=&amp;cad=rja&amp;uact=8&amp;ved=0ahUKEwjwyMHNk-LRAhWEXRQKHd0WARkQjRwIBw&amp;url=https://en.wikipedia.org/wiki/File:Investors_in_People_logo.svg&amp;psig=AFQjCNHj86diqEGAa2L84MEw22MkMLsvNA&amp;ust=148560057815742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Harper</dc:creator>
  <cp:keywords/>
  <dc:description/>
  <cp:lastModifiedBy>Jeanette Foy</cp:lastModifiedBy>
  <cp:revision>2</cp:revision>
  <cp:lastPrinted>2017-03-21T10:04:00Z</cp:lastPrinted>
  <dcterms:created xsi:type="dcterms:W3CDTF">2017-07-07T15:22:00Z</dcterms:created>
  <dcterms:modified xsi:type="dcterms:W3CDTF">2017-07-07T15:22:00Z</dcterms:modified>
</cp:coreProperties>
</file>